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5C" w:rsidRPr="00FE205C" w:rsidRDefault="00FE205C" w:rsidP="00FE205C">
      <w:pPr>
        <w:pStyle w:val="NormalWeb"/>
        <w:shd w:val="clear" w:color="auto" w:fill="FFFFFF"/>
        <w:spacing w:before="204" w:beforeAutospacing="0" w:after="204" w:afterAutospacing="0"/>
        <w:textAlignment w:val="baseline"/>
        <w:rPr>
          <w:rFonts w:ascii="Arial" w:hAnsi="Arial" w:cs="Arial"/>
          <w:color w:val="595959"/>
        </w:rPr>
      </w:pPr>
      <w:r w:rsidRPr="00FE205C">
        <w:rPr>
          <w:rFonts w:ascii="Arial" w:hAnsi="Arial" w:cs="Arial"/>
          <w:color w:val="595959"/>
        </w:rPr>
        <w:t>Glacier Lily -</w:t>
      </w:r>
      <w:proofErr w:type="spellStart"/>
      <w:r w:rsidRPr="00FE205C">
        <w:rPr>
          <w:rFonts w:ascii="Arial" w:hAnsi="Arial" w:cs="Arial"/>
          <w:color w:val="595959"/>
        </w:rPr>
        <w:t>Erythronium</w:t>
      </w:r>
      <w:proofErr w:type="spellEnd"/>
      <w:r w:rsidRPr="00FE205C">
        <w:rPr>
          <w:rFonts w:ascii="Arial" w:hAnsi="Arial" w:cs="Arial"/>
          <w:color w:val="595959"/>
        </w:rPr>
        <w:t xml:space="preserve"> </w:t>
      </w:r>
      <w:proofErr w:type="spellStart"/>
      <w:r w:rsidRPr="00FE205C">
        <w:rPr>
          <w:rFonts w:ascii="Arial" w:hAnsi="Arial" w:cs="Arial"/>
          <w:color w:val="595959"/>
        </w:rPr>
        <w:t>grandiflora</w:t>
      </w:r>
      <w:proofErr w:type="spellEnd"/>
      <w:r w:rsidRPr="00FE205C">
        <w:rPr>
          <w:rFonts w:ascii="Arial" w:hAnsi="Arial" w:cs="Arial"/>
          <w:color w:val="595959"/>
        </w:rPr>
        <w:t xml:space="preserve"> is a member of the Lily family (</w:t>
      </w:r>
      <w:proofErr w:type="spellStart"/>
      <w:r w:rsidRPr="00FE205C">
        <w:rPr>
          <w:rFonts w:ascii="Arial" w:hAnsi="Arial" w:cs="Arial"/>
          <w:color w:val="595959"/>
        </w:rPr>
        <w:t>Liliaceae</w:t>
      </w:r>
      <w:proofErr w:type="spellEnd"/>
      <w:r w:rsidRPr="00FE205C">
        <w:rPr>
          <w:rFonts w:ascii="Arial" w:hAnsi="Arial" w:cs="Arial"/>
          <w:color w:val="595959"/>
        </w:rPr>
        <w:t>). Some common names are snow lily, dog tooth violet or trout lily.</w:t>
      </w:r>
    </w:p>
    <w:p w:rsidR="00FE205C" w:rsidRPr="00FE205C" w:rsidRDefault="00FE205C" w:rsidP="00FE205C">
      <w:pPr>
        <w:pStyle w:val="NormalWeb"/>
        <w:shd w:val="clear" w:color="auto" w:fill="FFFFFF"/>
        <w:spacing w:before="204" w:beforeAutospacing="0" w:after="204" w:afterAutospacing="0"/>
        <w:textAlignment w:val="baseline"/>
        <w:rPr>
          <w:rFonts w:ascii="Arial" w:hAnsi="Arial" w:cs="Arial"/>
          <w:color w:val="595959"/>
        </w:rPr>
      </w:pPr>
      <w:r w:rsidRPr="00FE205C">
        <w:rPr>
          <w:rFonts w:ascii="Arial" w:hAnsi="Arial" w:cs="Arial"/>
          <w:color w:val="595959"/>
        </w:rPr>
        <w:t>It grows in moist rich sites either shaded or open from foothills to alpine sites.  It is often found near melting snow and with spring beauty.  It blooms between March and August (depending on elevation).</w:t>
      </w:r>
    </w:p>
    <w:p w:rsidR="00FE205C" w:rsidRPr="00FE205C" w:rsidRDefault="00FE205C" w:rsidP="00FE205C">
      <w:pPr>
        <w:pStyle w:val="NormalWeb"/>
        <w:shd w:val="clear" w:color="auto" w:fill="FFFFFF"/>
        <w:spacing w:before="204" w:beforeAutospacing="0" w:after="204" w:afterAutospacing="0"/>
        <w:textAlignment w:val="baseline"/>
        <w:rPr>
          <w:rFonts w:ascii="Arial" w:hAnsi="Arial" w:cs="Arial"/>
          <w:color w:val="595959"/>
        </w:rPr>
      </w:pPr>
      <w:r w:rsidRPr="00FE205C">
        <w:rPr>
          <w:rFonts w:ascii="Arial" w:hAnsi="Arial" w:cs="Arial"/>
          <w:color w:val="595959"/>
        </w:rPr>
        <w:t xml:space="preserve">This perennial herb grows 4 – 12 inches tall with 1 par of basal leaves </w:t>
      </w:r>
      <w:proofErr w:type="gramStart"/>
      <w:r w:rsidRPr="00FE205C">
        <w:rPr>
          <w:rFonts w:ascii="Arial" w:hAnsi="Arial" w:cs="Arial"/>
          <w:color w:val="595959"/>
        </w:rPr>
        <w:t xml:space="preserve">the </w:t>
      </w:r>
      <w:proofErr w:type="spellStart"/>
      <w:r w:rsidRPr="00FE205C">
        <w:rPr>
          <w:rFonts w:ascii="Arial" w:hAnsi="Arial" w:cs="Arial"/>
          <w:color w:val="595959"/>
        </w:rPr>
        <w:t>are</w:t>
      </w:r>
      <w:proofErr w:type="spellEnd"/>
      <w:proofErr w:type="gramEnd"/>
      <w:r w:rsidRPr="00FE205C">
        <w:rPr>
          <w:rFonts w:ascii="Arial" w:hAnsi="Arial" w:cs="Arial"/>
          <w:color w:val="595959"/>
        </w:rPr>
        <w:t xml:space="preserve"> 4 -8 inches long.  The flowers are bright yellow and nodding.</w:t>
      </w:r>
    </w:p>
    <w:p w:rsidR="00206738" w:rsidRPr="001139B4" w:rsidRDefault="00FE205C" w:rsidP="001139B4">
      <w:pPr>
        <w:pStyle w:val="NormalWeb"/>
        <w:shd w:val="clear" w:color="auto" w:fill="FFFFFF"/>
        <w:spacing w:before="204" w:beforeAutospacing="0" w:after="204" w:afterAutospacing="0"/>
        <w:textAlignment w:val="baseline"/>
        <w:rPr>
          <w:rFonts w:ascii="Arial" w:hAnsi="Arial" w:cs="Arial"/>
          <w:color w:val="595959"/>
        </w:rPr>
      </w:pPr>
      <w:r w:rsidRPr="00FE205C">
        <w:rPr>
          <w:rFonts w:ascii="Arial" w:hAnsi="Arial" w:cs="Arial"/>
          <w:color w:val="595959"/>
        </w:rPr>
        <w:t>The 6 petal are curved upward and 6 large brown stamens project downward. The corms are edible but sweeter when cooked. Bears and rodents eat the corms and numerous animals eat the seed pods.</w:t>
      </w:r>
    </w:p>
    <w:sectPr w:rsidR="00206738" w:rsidRPr="001139B4" w:rsidSect="001113CD">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displayVerticalDrawingGridEvery w:val="2"/>
  <w:characterSpacingControl w:val="doNotCompress"/>
  <w:compat/>
  <w:rsids>
    <w:rsidRoot w:val="00FE205C"/>
    <w:rsid w:val="001113CD"/>
    <w:rsid w:val="001139B4"/>
    <w:rsid w:val="00206738"/>
    <w:rsid w:val="00887A9E"/>
    <w:rsid w:val="00DA7815"/>
    <w:rsid w:val="00E4393C"/>
    <w:rsid w:val="00FE2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05C"/>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658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585</Characters>
  <Application>Microsoft Office Word</Application>
  <DocSecurity>0</DocSecurity>
  <Lines>4</Lines>
  <Paragraphs>1</Paragraphs>
  <ScaleCrop>false</ScaleCrop>
  <Company>HP</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N. Wood</dc:creator>
  <cp:lastModifiedBy>Elaine N. Wood</cp:lastModifiedBy>
  <cp:revision>2</cp:revision>
  <dcterms:created xsi:type="dcterms:W3CDTF">2022-04-27T18:55:00Z</dcterms:created>
  <dcterms:modified xsi:type="dcterms:W3CDTF">2022-04-27T18:56:00Z</dcterms:modified>
</cp:coreProperties>
</file>