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6E" w:rsidRDefault="0019416E" w:rsidP="0019416E">
      <w:pPr>
        <w:rPr>
          <w:b/>
          <w:sz w:val="24"/>
        </w:rPr>
      </w:pPr>
    </w:p>
    <w:p w:rsidR="0019416E" w:rsidRDefault="0019416E" w:rsidP="0019416E">
      <w:pPr>
        <w:spacing w:before="91"/>
        <w:ind w:left="820"/>
        <w:jc w:val="center"/>
        <w:rPr>
          <w:b/>
          <w:sz w:val="28"/>
        </w:rPr>
      </w:pPr>
      <w:r>
        <w:rPr>
          <w:b/>
          <w:sz w:val="28"/>
        </w:rPr>
        <w:t>Organization: Whitehall Garden Club</w:t>
      </w:r>
    </w:p>
    <w:p w:rsidR="0019416E" w:rsidRDefault="0019416E" w:rsidP="0019416E">
      <w:pPr>
        <w:pStyle w:val="BodyText"/>
        <w:spacing w:before="9"/>
        <w:rPr>
          <w:b/>
          <w:sz w:val="39"/>
        </w:rPr>
      </w:pPr>
    </w:p>
    <w:p w:rsidR="0019416E" w:rsidRDefault="0019416E" w:rsidP="0019416E">
      <w:pPr>
        <w:ind w:left="90"/>
        <w:jc w:val="center"/>
        <w:rPr>
          <w:sz w:val="28"/>
        </w:rPr>
      </w:pPr>
      <w:r>
        <w:rPr>
          <w:sz w:val="28"/>
        </w:rPr>
        <w:t>The objectives of the Whitehall Garden Club are to:</w:t>
      </w:r>
    </w:p>
    <w:p w:rsidR="0019416E" w:rsidRDefault="0019416E" w:rsidP="0019416E">
      <w:pPr>
        <w:pStyle w:val="BodyText"/>
        <w:spacing w:before="10"/>
        <w:rPr>
          <w:sz w:val="39"/>
        </w:rPr>
      </w:pPr>
    </w:p>
    <w:p w:rsidR="0019416E" w:rsidRDefault="0019416E" w:rsidP="0019416E">
      <w:pPr>
        <w:spacing w:line="290" w:lineRule="auto"/>
        <w:ind w:left="100" w:firstLine="720"/>
        <w:rPr>
          <w:sz w:val="28"/>
        </w:rPr>
      </w:pPr>
      <w:r>
        <w:rPr>
          <w:sz w:val="28"/>
        </w:rPr>
        <w:t>Operate on a non-profit basis and solely for benevolent,</w:t>
      </w:r>
      <w:r>
        <w:rPr>
          <w:spacing w:val="-55"/>
          <w:sz w:val="28"/>
        </w:rPr>
        <w:t xml:space="preserve"> </w:t>
      </w:r>
      <w:r>
        <w:rPr>
          <w:sz w:val="28"/>
        </w:rPr>
        <w:t>charitable, scientific, and educational purposes conducive to the well-being of the community and useful to the public;</w:t>
      </w:r>
    </w:p>
    <w:p w:rsidR="0019416E" w:rsidRDefault="0019416E" w:rsidP="0019416E">
      <w:pPr>
        <w:spacing w:before="1" w:line="290" w:lineRule="auto"/>
        <w:ind w:left="100" w:firstLine="720"/>
        <w:rPr>
          <w:sz w:val="28"/>
        </w:rPr>
      </w:pPr>
      <w:r>
        <w:rPr>
          <w:sz w:val="28"/>
        </w:rPr>
        <w:t>Aid in the protection of trees, forests, shrubs, flowers, birds,</w:t>
      </w:r>
      <w:r>
        <w:rPr>
          <w:spacing w:val="-55"/>
          <w:sz w:val="28"/>
        </w:rPr>
        <w:t xml:space="preserve"> </w:t>
      </w:r>
      <w:r>
        <w:rPr>
          <w:sz w:val="28"/>
        </w:rPr>
        <w:t>wild animals, and the environment;</w:t>
      </w:r>
    </w:p>
    <w:p w:rsidR="0019416E" w:rsidRDefault="0019416E" w:rsidP="0019416E">
      <w:pPr>
        <w:spacing w:before="1" w:line="290" w:lineRule="auto"/>
        <w:ind w:left="100" w:firstLine="720"/>
        <w:rPr>
          <w:sz w:val="28"/>
        </w:rPr>
      </w:pPr>
      <w:r>
        <w:rPr>
          <w:sz w:val="28"/>
        </w:rPr>
        <w:t>Promote civic beauty and stimulate interest in roadside</w:t>
      </w:r>
      <w:r>
        <w:rPr>
          <w:spacing w:val="-54"/>
          <w:sz w:val="28"/>
        </w:rPr>
        <w:t xml:space="preserve"> </w:t>
      </w:r>
      <w:r>
        <w:rPr>
          <w:sz w:val="28"/>
        </w:rPr>
        <w:t>protection, development, and preservation of monuments and scenery incidental thereto;</w:t>
      </w:r>
    </w:p>
    <w:p w:rsidR="0019416E" w:rsidRDefault="0019416E" w:rsidP="0019416E">
      <w:pPr>
        <w:spacing w:before="1" w:line="290" w:lineRule="auto"/>
        <w:ind w:left="100" w:firstLine="720"/>
        <w:rPr>
          <w:sz w:val="28"/>
        </w:rPr>
      </w:pPr>
      <w:r>
        <w:rPr>
          <w:sz w:val="28"/>
        </w:rPr>
        <w:t>Encourage the study of horticulture, landscape design and further education in the art of flower arrangement, through flower show schools, lectures, tours, and films;</w:t>
      </w:r>
    </w:p>
    <w:p w:rsidR="0019416E" w:rsidRDefault="0019416E" w:rsidP="0019416E">
      <w:pPr>
        <w:spacing w:before="1" w:line="290" w:lineRule="auto"/>
        <w:ind w:left="100" w:right="361" w:firstLine="720"/>
        <w:rPr>
          <w:sz w:val="28"/>
        </w:rPr>
      </w:pPr>
      <w:r>
        <w:rPr>
          <w:sz w:val="28"/>
        </w:rPr>
        <w:t>Promote interest among young people by the formation of Junior, Intermediate and High School garden clubs and work with other established youth activities.</w:t>
      </w:r>
    </w:p>
    <w:p w:rsidR="0019416E" w:rsidRDefault="0019416E" w:rsidP="0019416E">
      <w:pPr>
        <w:pStyle w:val="BodyText"/>
        <w:rPr>
          <w:sz w:val="34"/>
        </w:rPr>
      </w:pPr>
    </w:p>
    <w:p w:rsidR="0019416E" w:rsidRDefault="0019416E" w:rsidP="0019416E">
      <w:pPr>
        <w:spacing w:before="1" w:line="290" w:lineRule="auto"/>
        <w:ind w:left="100" w:firstLine="720"/>
        <w:rPr>
          <w:sz w:val="28"/>
        </w:rPr>
      </w:pPr>
      <w:r>
        <w:rPr>
          <w:sz w:val="28"/>
        </w:rPr>
        <w:t>The Whitehall Garden Club serves the residents and community of Whitehall, the greater surrounding areas and on some projects across the state of Montana.</w:t>
      </w:r>
    </w:p>
    <w:p w:rsidR="0019416E" w:rsidRDefault="0019416E" w:rsidP="0019416E">
      <w:pPr>
        <w:pStyle w:val="BodyText"/>
        <w:rPr>
          <w:sz w:val="34"/>
        </w:rPr>
      </w:pPr>
    </w:p>
    <w:p w:rsidR="0019416E" w:rsidRDefault="0019416E" w:rsidP="0019416E">
      <w:pPr>
        <w:spacing w:line="290" w:lineRule="auto"/>
        <w:ind w:left="100" w:right="741" w:firstLine="720"/>
        <w:rPr>
          <w:sz w:val="28"/>
        </w:rPr>
      </w:pPr>
      <w:r>
        <w:rPr>
          <w:sz w:val="28"/>
        </w:rPr>
        <w:t xml:space="preserve">Board members are: Ann Palmer, President; Dorie </w:t>
      </w:r>
      <w:proofErr w:type="spellStart"/>
      <w:r>
        <w:rPr>
          <w:sz w:val="28"/>
        </w:rPr>
        <w:t>Westhoven</w:t>
      </w:r>
      <w:proofErr w:type="spellEnd"/>
      <w:r>
        <w:rPr>
          <w:sz w:val="28"/>
        </w:rPr>
        <w:t xml:space="preserve">, Vice-President; Jayne Dean, Secretary; Barbara Lien, Treasurer; past-presidents are: Glenna Waltee, Diane Ward, Cathy Hatch, Ruby Anderson, Karen </w:t>
      </w:r>
      <w:proofErr w:type="spellStart"/>
      <w:r>
        <w:rPr>
          <w:sz w:val="28"/>
        </w:rPr>
        <w:t>Ranta</w:t>
      </w:r>
      <w:proofErr w:type="spellEnd"/>
      <w:r>
        <w:rPr>
          <w:sz w:val="28"/>
        </w:rPr>
        <w:t>, and Mary Ann Carey.</w:t>
      </w:r>
    </w:p>
    <w:p w:rsidR="00B35026" w:rsidRDefault="00B35026"/>
    <w:sectPr w:rsidR="00B35026" w:rsidSect="003141B5">
      <w:pgSz w:w="12240" w:h="15840"/>
      <w:pgMar w:top="1500" w:right="14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416E"/>
    <w:rsid w:val="0019416E"/>
    <w:rsid w:val="00A63964"/>
    <w:rsid w:val="00B35026"/>
    <w:rsid w:val="00B4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u w:color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16E"/>
    <w:pPr>
      <w:widowControl w:val="0"/>
      <w:autoSpaceDE w:val="0"/>
      <w:autoSpaceDN w:val="0"/>
    </w:pPr>
    <w:rPr>
      <w:rFonts w:eastAsia="Arial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416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9416E"/>
    <w:rPr>
      <w:rFonts w:eastAsia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N. Wood</dc:creator>
  <cp:lastModifiedBy>Elaine N. Wood</cp:lastModifiedBy>
  <cp:revision>1</cp:revision>
  <dcterms:created xsi:type="dcterms:W3CDTF">2019-07-03T19:26:00Z</dcterms:created>
  <dcterms:modified xsi:type="dcterms:W3CDTF">2019-07-03T19:27:00Z</dcterms:modified>
</cp:coreProperties>
</file>